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3F" w:rsidRDefault="0063553F" w:rsidP="0063553F">
      <w:pPr>
        <w:framePr w:w="9779" w:h="16561" w:hRule="exact" w:wrap="none" w:vAnchor="page" w:hAnchor="page" w:x="1257" w:y="121"/>
        <w:spacing w:line="250" w:lineRule="exact"/>
        <w:ind w:right="20"/>
        <w:rPr>
          <w:rStyle w:val="20"/>
          <w:rFonts w:eastAsia="Courier New"/>
          <w:b w:val="0"/>
          <w:bCs w:val="0"/>
        </w:rPr>
      </w:pPr>
    </w:p>
    <w:p w:rsidR="0063553F" w:rsidRDefault="0063553F" w:rsidP="0063553F">
      <w:pPr>
        <w:framePr w:w="9779" w:h="16561" w:hRule="exact" w:wrap="none" w:vAnchor="page" w:hAnchor="page" w:x="1257" w:y="121"/>
        <w:spacing w:line="250" w:lineRule="exact"/>
        <w:ind w:right="20"/>
        <w:rPr>
          <w:rStyle w:val="20"/>
          <w:rFonts w:eastAsia="Courier New"/>
          <w:b w:val="0"/>
          <w:bCs w:val="0"/>
        </w:rPr>
      </w:pPr>
    </w:p>
    <w:p w:rsidR="0063553F" w:rsidRPr="00B06724" w:rsidRDefault="0063553F" w:rsidP="0063553F">
      <w:pPr>
        <w:framePr w:w="9779" w:h="16561" w:hRule="exact" w:wrap="none" w:vAnchor="page" w:hAnchor="page" w:x="1257" w:y="121"/>
        <w:tabs>
          <w:tab w:val="left" w:pos="7736"/>
        </w:tabs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B06724">
        <w:rPr>
          <w:rFonts w:ascii="Times New Roman" w:eastAsia="Calibri" w:hAnsi="Times New Roman" w:cs="Times New Roman"/>
          <w:noProof/>
          <w:sz w:val="18"/>
          <w:szCs w:val="16"/>
        </w:rPr>
        <w:drawing>
          <wp:inline distT="0" distB="0" distL="0" distR="0">
            <wp:extent cx="466725" cy="619125"/>
            <wp:effectExtent l="0" t="0" r="9525" b="9525"/>
            <wp:docPr id="6" name="Рисунок 79" descr="Описание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g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53F" w:rsidRPr="00B06724" w:rsidRDefault="0063553F" w:rsidP="0063553F">
      <w:pPr>
        <w:framePr w:w="9779" w:h="16561" w:hRule="exact" w:wrap="none" w:vAnchor="page" w:hAnchor="page" w:x="1257" w:y="121"/>
        <w:tabs>
          <w:tab w:val="left" w:pos="7736"/>
        </w:tabs>
        <w:rPr>
          <w:rFonts w:ascii="Times New Roman" w:eastAsia="Calibri" w:hAnsi="Times New Roman" w:cs="Times New Roman"/>
          <w:sz w:val="18"/>
          <w:szCs w:val="18"/>
        </w:rPr>
      </w:pPr>
      <w:r w:rsidRPr="00B06724">
        <w:rPr>
          <w:rFonts w:ascii="Times New Roman" w:eastAsia="Calibri" w:hAnsi="Times New Roman" w:cs="Times New Roman"/>
          <w:sz w:val="16"/>
          <w:szCs w:val="18"/>
          <w:u w:val="single"/>
        </w:rPr>
        <w:t>«ДЕПАРТАМЕНТ  ОБРАЗОВАНИЯ МЭРИИ  ГОРОДА  ГРОЗНОГО</w:t>
      </w:r>
      <w:r w:rsidRPr="00B06724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»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</w:t>
      </w:r>
      <w:r w:rsidRPr="00B06724">
        <w:rPr>
          <w:rFonts w:ascii="Times New Roman" w:eastAsia="Calibri" w:hAnsi="Times New Roman" w:cs="Times New Roman"/>
          <w:sz w:val="16"/>
          <w:szCs w:val="18"/>
          <w:u w:val="single"/>
        </w:rPr>
        <w:t>«НОХЧИЙН РЕСПУБЛИКА СО</w:t>
      </w:r>
      <w:r>
        <w:rPr>
          <w:rFonts w:ascii="Times New Roman" w:eastAsia="Calibri" w:hAnsi="Times New Roman" w:cs="Times New Roman"/>
          <w:sz w:val="16"/>
          <w:szCs w:val="18"/>
          <w:u w:val="single"/>
        </w:rPr>
        <w:t>ЬЛ</w:t>
      </w:r>
      <w:r w:rsidRPr="00B06724">
        <w:rPr>
          <w:rFonts w:ascii="Times New Roman" w:eastAsia="Calibri" w:hAnsi="Times New Roman" w:cs="Times New Roman"/>
          <w:sz w:val="16"/>
          <w:szCs w:val="18"/>
          <w:u w:val="single"/>
        </w:rPr>
        <w:t>ЖА-Г</w:t>
      </w:r>
      <w:proofErr w:type="gramStart"/>
      <w:r w:rsidRPr="00B06724">
        <w:rPr>
          <w:rFonts w:ascii="Times New Roman" w:eastAsia="Calibri" w:hAnsi="Times New Roman" w:cs="Times New Roman"/>
          <w:sz w:val="16"/>
          <w:szCs w:val="18"/>
          <w:u w:val="single"/>
          <w:lang w:val="en-US"/>
        </w:rPr>
        <w:t>I</w:t>
      </w:r>
      <w:proofErr w:type="gramEnd"/>
      <w:r w:rsidRPr="00B06724">
        <w:rPr>
          <w:rFonts w:ascii="Times New Roman" w:eastAsia="Calibri" w:hAnsi="Times New Roman" w:cs="Times New Roman"/>
          <w:sz w:val="16"/>
          <w:szCs w:val="18"/>
          <w:u w:val="single"/>
        </w:rPr>
        <w:t>АЛИН МЭРИН»</w:t>
      </w:r>
      <w:r w:rsidRPr="00B06724">
        <w:rPr>
          <w:rFonts w:ascii="Times New Roman" w:eastAsia="Calibri" w:hAnsi="Times New Roman" w:cs="Times New Roman"/>
          <w:sz w:val="16"/>
          <w:szCs w:val="18"/>
        </w:rPr>
        <w:t xml:space="preserve">                                                                             </w:t>
      </w:r>
    </w:p>
    <w:p w:rsidR="0063553F" w:rsidRPr="00B06724" w:rsidRDefault="0063553F" w:rsidP="0063553F">
      <w:pPr>
        <w:framePr w:w="9779" w:h="16561" w:hRule="exact" w:wrap="none" w:vAnchor="page" w:hAnchor="page" w:x="1257" w:y="121"/>
        <w:tabs>
          <w:tab w:val="left" w:pos="7736"/>
        </w:tabs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</w:t>
      </w:r>
      <w:r w:rsidRPr="00B06724">
        <w:rPr>
          <w:rFonts w:ascii="Times New Roman" w:eastAsia="Calibri" w:hAnsi="Times New Roman" w:cs="Times New Roman"/>
          <w:sz w:val="18"/>
          <w:szCs w:val="18"/>
        </w:rPr>
        <w:t xml:space="preserve">Муниципальное бюджетное общеобразовательное  учреждение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</w:t>
      </w:r>
      <w:r w:rsidRPr="00B06724">
        <w:rPr>
          <w:rFonts w:ascii="Times New Roman" w:eastAsia="Calibri" w:hAnsi="Times New Roman" w:cs="Times New Roman"/>
          <w:sz w:val="16"/>
          <w:szCs w:val="18"/>
          <w:u w:val="single"/>
        </w:rPr>
        <w:t>ДЕШАРАН ДЕПАРТАМЕНТ</w:t>
      </w:r>
      <w:r w:rsidRPr="00B06724">
        <w:rPr>
          <w:rFonts w:ascii="Times New Roman" w:eastAsia="Calibri" w:hAnsi="Times New Roman" w:cs="Times New Roman"/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06724">
        <w:rPr>
          <w:rFonts w:ascii="Times New Roman" w:eastAsia="Calibri" w:hAnsi="Times New Roman" w:cs="Times New Roman"/>
          <w:sz w:val="18"/>
          <w:szCs w:val="18"/>
        </w:rPr>
        <w:t>«Средняя о</w:t>
      </w:r>
      <w:r>
        <w:rPr>
          <w:rFonts w:ascii="Times New Roman" w:eastAsia="Calibri" w:hAnsi="Times New Roman" w:cs="Times New Roman"/>
          <w:sz w:val="18"/>
          <w:szCs w:val="18"/>
        </w:rPr>
        <w:t xml:space="preserve">бщеобразовательная школа  № 36 им. Х.А. Исаева»               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Муниципальни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бюджетни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юкъара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дешаран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учреждени</w:t>
      </w:r>
      <w:proofErr w:type="spellEnd"/>
      <w:r w:rsidRPr="00B06724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</w:t>
      </w:r>
    </w:p>
    <w:p w:rsidR="0063553F" w:rsidRPr="00B06724" w:rsidRDefault="0063553F" w:rsidP="0063553F">
      <w:pPr>
        <w:framePr w:w="9779" w:h="16561" w:hRule="exact" w:wrap="none" w:vAnchor="page" w:hAnchor="page" w:x="1257" w:y="121"/>
        <w:tabs>
          <w:tab w:val="left" w:pos="3969"/>
          <w:tab w:val="left" w:pos="7736"/>
        </w:tabs>
        <w:rPr>
          <w:rFonts w:ascii="Times New Roman" w:eastAsia="Calibri" w:hAnsi="Times New Roman" w:cs="Times New Roman"/>
          <w:sz w:val="18"/>
          <w:szCs w:val="18"/>
        </w:rPr>
      </w:pPr>
      <w:r w:rsidRPr="00B06724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B06724">
        <w:rPr>
          <w:rFonts w:ascii="Times New Roman" w:eastAsia="Calibri" w:hAnsi="Times New Roman" w:cs="Times New Roman"/>
          <w:bCs/>
          <w:sz w:val="18"/>
          <w:szCs w:val="18"/>
          <w:u w:val="single"/>
        </w:rPr>
        <w:t>(</w:t>
      </w:r>
      <w:r w:rsidRPr="00B06724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МБОУ «СОШ № 36  ИМ. Х.А. ИСАЕВА»  </w:t>
      </w:r>
      <w:proofErr w:type="gramStart"/>
      <w:r w:rsidRPr="00B06724">
        <w:rPr>
          <w:rFonts w:ascii="Times New Roman" w:eastAsia="Calibri" w:hAnsi="Times New Roman" w:cs="Times New Roman"/>
          <w:sz w:val="18"/>
          <w:szCs w:val="18"/>
          <w:u w:val="single"/>
        </w:rPr>
        <w:t>г</w:t>
      </w:r>
      <w:proofErr w:type="gramEnd"/>
      <w:r w:rsidRPr="00B06724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. ГРОЗНОГО)   </w:t>
      </w:r>
      <w:r w:rsidRPr="00B06724">
        <w:rPr>
          <w:rFonts w:ascii="Times New Roman" w:eastAsia="Calibri" w:hAnsi="Times New Roman" w:cs="Times New Roman"/>
          <w:sz w:val="18"/>
          <w:szCs w:val="18"/>
        </w:rPr>
        <w:t xml:space="preserve">                 </w:t>
      </w:r>
      <w:proofErr w:type="spellStart"/>
      <w:r w:rsidRPr="004A71E8">
        <w:rPr>
          <w:rFonts w:ascii="Times New Roman" w:eastAsia="Calibri" w:hAnsi="Times New Roman" w:cs="Times New Roman"/>
          <w:sz w:val="18"/>
          <w:szCs w:val="18"/>
          <w:u w:val="single"/>
        </w:rPr>
        <w:t>Соьлжа-Г</w:t>
      </w:r>
      <w:proofErr w:type="spellEnd"/>
      <w:r w:rsidRPr="004A71E8">
        <w:rPr>
          <w:rFonts w:ascii="Times New Roman" w:eastAsia="Calibri" w:hAnsi="Times New Roman" w:cs="Times New Roman"/>
          <w:sz w:val="18"/>
          <w:szCs w:val="18"/>
          <w:u w:val="single"/>
          <w:lang w:val="en-US"/>
        </w:rPr>
        <w:t>I</w:t>
      </w:r>
      <w:r w:rsidRPr="004A71E8">
        <w:rPr>
          <w:rFonts w:ascii="Times New Roman" w:eastAsia="Calibri" w:hAnsi="Times New Roman" w:cs="Times New Roman"/>
          <w:sz w:val="18"/>
          <w:szCs w:val="18"/>
          <w:u w:val="single"/>
        </w:rPr>
        <w:t>ала «</w:t>
      </w:r>
      <w:proofErr w:type="spellStart"/>
      <w:r w:rsidRPr="004A71E8">
        <w:rPr>
          <w:rFonts w:ascii="Times New Roman" w:eastAsia="Calibri" w:hAnsi="Times New Roman" w:cs="Times New Roman"/>
          <w:sz w:val="18"/>
          <w:szCs w:val="18"/>
          <w:u w:val="single"/>
        </w:rPr>
        <w:t>Юкъара</w:t>
      </w:r>
      <w:proofErr w:type="spellEnd"/>
      <w:r w:rsidRPr="004A71E8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</w:t>
      </w:r>
      <w:proofErr w:type="spellStart"/>
      <w:r w:rsidRPr="004A71E8">
        <w:rPr>
          <w:rFonts w:ascii="Times New Roman" w:eastAsia="Calibri" w:hAnsi="Times New Roman" w:cs="Times New Roman"/>
          <w:sz w:val="18"/>
          <w:szCs w:val="18"/>
          <w:u w:val="single"/>
        </w:rPr>
        <w:t>дешаран</w:t>
      </w:r>
      <w:proofErr w:type="spellEnd"/>
      <w:r w:rsidRPr="004A71E8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</w:t>
      </w:r>
      <w:proofErr w:type="spellStart"/>
      <w:r w:rsidRPr="004A71E8">
        <w:rPr>
          <w:rFonts w:ascii="Times New Roman" w:eastAsia="Calibri" w:hAnsi="Times New Roman" w:cs="Times New Roman"/>
          <w:sz w:val="18"/>
          <w:szCs w:val="18"/>
          <w:u w:val="single"/>
        </w:rPr>
        <w:t>юкъера</w:t>
      </w:r>
      <w:proofErr w:type="spellEnd"/>
      <w:r w:rsidRPr="004A71E8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школа№36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B06724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</w:t>
      </w:r>
    </w:p>
    <w:p w:rsidR="0063553F" w:rsidRPr="00B06724" w:rsidRDefault="0063553F" w:rsidP="0063553F">
      <w:pPr>
        <w:framePr w:w="9779" w:h="16561" w:hRule="exact" w:wrap="none" w:vAnchor="page" w:hAnchor="page" w:x="1257" w:y="121"/>
        <w:tabs>
          <w:tab w:val="left" w:pos="5595"/>
        </w:tabs>
        <w:rPr>
          <w:rFonts w:ascii="Times New Roman" w:eastAsia="Calibri" w:hAnsi="Times New Roman" w:cs="Times New Roman"/>
          <w:sz w:val="18"/>
          <w:szCs w:val="18"/>
        </w:rPr>
      </w:pPr>
      <w:r w:rsidRPr="00B06724">
        <w:rPr>
          <w:rFonts w:ascii="Times New Roman" w:eastAsia="Calibri" w:hAnsi="Times New Roman" w:cs="Times New Roman"/>
          <w:sz w:val="18"/>
          <w:szCs w:val="18"/>
        </w:rPr>
        <w:t xml:space="preserve">                      г. Грозный, </w:t>
      </w:r>
      <w:proofErr w:type="gramStart"/>
      <w:r w:rsidRPr="00B06724">
        <w:rPr>
          <w:rFonts w:ascii="Times New Roman" w:eastAsia="Calibri" w:hAnsi="Times New Roman" w:cs="Times New Roman"/>
          <w:sz w:val="18"/>
          <w:szCs w:val="18"/>
        </w:rPr>
        <w:t>Агрономическая</w:t>
      </w:r>
      <w:proofErr w:type="gramEnd"/>
      <w:r w:rsidRPr="00B06724">
        <w:rPr>
          <w:rFonts w:ascii="Times New Roman" w:eastAsia="Calibri" w:hAnsi="Times New Roman" w:cs="Times New Roman"/>
          <w:sz w:val="18"/>
          <w:szCs w:val="18"/>
        </w:rPr>
        <w:t xml:space="preserve"> ,74    </w:t>
      </w:r>
      <w:r>
        <w:rPr>
          <w:rFonts w:ascii="Times New Roman" w:eastAsia="Calibri" w:hAnsi="Times New Roman" w:cs="Times New Roman"/>
          <w:sz w:val="18"/>
          <w:szCs w:val="18"/>
        </w:rPr>
        <w:tab/>
        <w:t xml:space="preserve">       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Соьлжа-Г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val="en-US"/>
        </w:rPr>
        <w:t>I</w:t>
      </w:r>
      <w:r>
        <w:rPr>
          <w:rFonts w:ascii="Times New Roman" w:eastAsia="Calibri" w:hAnsi="Times New Roman" w:cs="Times New Roman"/>
          <w:sz w:val="18"/>
          <w:szCs w:val="18"/>
        </w:rPr>
        <w:t xml:space="preserve">ала,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Агрономически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 урам,74</w:t>
      </w:r>
    </w:p>
    <w:p w:rsidR="0063553F" w:rsidRDefault="0063553F" w:rsidP="0063553F">
      <w:pPr>
        <w:framePr w:w="9779" w:h="16561" w:hRule="exact" w:wrap="none" w:vAnchor="page" w:hAnchor="page" w:x="1257" w:y="121"/>
        <w:rPr>
          <w:rFonts w:ascii="Times New Roman" w:eastAsia="Calibri" w:hAnsi="Times New Roman" w:cs="Times New Roman"/>
          <w:sz w:val="18"/>
          <w:szCs w:val="18"/>
        </w:rPr>
      </w:pPr>
      <w:r w:rsidRPr="00B06724">
        <w:rPr>
          <w:rFonts w:ascii="Times New Roman" w:eastAsia="Calibri" w:hAnsi="Times New Roman" w:cs="Times New Roman"/>
          <w:sz w:val="18"/>
          <w:szCs w:val="18"/>
        </w:rPr>
        <w:t xml:space="preserve">                           Чеченская Республика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</w:t>
      </w:r>
      <w:r>
        <w:rPr>
          <w:rFonts w:ascii="Times New Roman" w:eastAsia="Calibri" w:hAnsi="Times New Roman" w:cs="Times New Roman"/>
          <w:sz w:val="18"/>
          <w:szCs w:val="18"/>
        </w:rPr>
        <w:tab/>
      </w:r>
      <w:r w:rsidRPr="00B06724">
        <w:rPr>
          <w:rFonts w:ascii="Times New Roman" w:eastAsia="Calibri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Нохчийн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Республика</w:t>
      </w:r>
    </w:p>
    <w:p w:rsidR="0063553F" w:rsidRPr="0030748E" w:rsidRDefault="0063553F" w:rsidP="0063553F">
      <w:pPr>
        <w:framePr w:w="9779" w:h="16561" w:hRule="exact" w:wrap="none" w:vAnchor="page" w:hAnchor="page" w:x="1257" w:y="121"/>
        <w:rPr>
          <w:rFonts w:ascii="Times New Roman" w:eastAsia="Calibri" w:hAnsi="Times New Roman" w:cs="Times New Roman"/>
          <w:sz w:val="18"/>
          <w:szCs w:val="18"/>
        </w:rPr>
      </w:pPr>
      <w:r w:rsidRPr="0030748E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B06724">
        <w:rPr>
          <w:rFonts w:ascii="Times New Roman" w:eastAsia="Calibri" w:hAnsi="Times New Roman" w:cs="Times New Roman"/>
          <w:sz w:val="18"/>
          <w:szCs w:val="18"/>
        </w:rPr>
        <w:t>Тел</w:t>
      </w:r>
      <w:r w:rsidRPr="0030748E">
        <w:rPr>
          <w:rFonts w:ascii="Times New Roman" w:eastAsia="Calibri" w:hAnsi="Times New Roman" w:cs="Times New Roman"/>
          <w:sz w:val="18"/>
          <w:szCs w:val="18"/>
        </w:rPr>
        <w:t xml:space="preserve">: (8928)739-62-94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553F" w:rsidRPr="00D87DC0" w:rsidRDefault="0063553F" w:rsidP="0063553F">
      <w:pPr>
        <w:framePr w:w="9779" w:h="16561" w:hRule="exact" w:wrap="none" w:vAnchor="page" w:hAnchor="page" w:x="1257" w:y="121"/>
        <w:tabs>
          <w:tab w:val="left" w:pos="3969"/>
          <w:tab w:val="left" w:pos="7736"/>
        </w:tabs>
        <w:rPr>
          <w:rFonts w:ascii="Times New Roman" w:eastAsia="Calibri" w:hAnsi="Times New Roman" w:cs="Times New Roman"/>
          <w:sz w:val="18"/>
          <w:szCs w:val="18"/>
          <w:lang w:val="en-US"/>
        </w:rPr>
      </w:pPr>
      <w:r w:rsidRPr="003B4FE1">
        <w:rPr>
          <w:rFonts w:ascii="Times New Roman" w:eastAsia="Calibri" w:hAnsi="Times New Roman" w:cs="Times New Roman"/>
          <w:sz w:val="18"/>
          <w:szCs w:val="18"/>
        </w:rPr>
        <w:t xml:space="preserve">                           </w:t>
      </w:r>
      <w:r w:rsidRPr="00B06724">
        <w:rPr>
          <w:rFonts w:ascii="Times New Roman" w:eastAsia="Calibri" w:hAnsi="Times New Roman" w:cs="Times New Roman"/>
          <w:sz w:val="18"/>
          <w:szCs w:val="18"/>
        </w:rPr>
        <w:t>Тел</w:t>
      </w:r>
      <w:r w:rsidRPr="00D87DC0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: (8928)739-62-94                                                                       </w:t>
      </w:r>
      <w:r w:rsidRPr="00B06724">
        <w:rPr>
          <w:rFonts w:ascii="Times New Roman" w:eastAsia="Calibri" w:hAnsi="Times New Roman" w:cs="Times New Roman"/>
          <w:sz w:val="18"/>
          <w:szCs w:val="18"/>
          <w:u w:val="single"/>
          <w:lang w:val="en-US"/>
        </w:rPr>
        <w:t>e</w:t>
      </w:r>
      <w:r w:rsidRPr="00D87DC0">
        <w:rPr>
          <w:rFonts w:ascii="Times New Roman" w:eastAsia="Calibri" w:hAnsi="Times New Roman" w:cs="Times New Roman"/>
          <w:sz w:val="18"/>
          <w:szCs w:val="18"/>
          <w:u w:val="single"/>
          <w:lang w:val="en-US"/>
        </w:rPr>
        <w:t>-</w:t>
      </w:r>
      <w:r w:rsidRPr="00B06724">
        <w:rPr>
          <w:rFonts w:ascii="Times New Roman" w:eastAsia="Calibri" w:hAnsi="Times New Roman" w:cs="Times New Roman"/>
          <w:sz w:val="18"/>
          <w:szCs w:val="18"/>
          <w:u w:val="single"/>
          <w:lang w:val="en-US"/>
        </w:rPr>
        <w:t>mail</w:t>
      </w:r>
      <w:r w:rsidRPr="00D87DC0">
        <w:rPr>
          <w:rFonts w:ascii="Times New Roman" w:eastAsia="Calibri" w:hAnsi="Times New Roman" w:cs="Times New Roman"/>
          <w:sz w:val="18"/>
          <w:szCs w:val="18"/>
          <w:u w:val="single"/>
          <w:lang w:val="en-US"/>
        </w:rPr>
        <w:t xml:space="preserve">: </w:t>
      </w:r>
      <w:hyperlink r:id="rId6" w:history="1">
        <w:r w:rsidRPr="00B06724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uo</w:t>
        </w:r>
        <w:r w:rsidRPr="00D87DC0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-</w:t>
        </w:r>
        <w:r w:rsidRPr="00B06724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grozny</w:t>
        </w:r>
        <w:r w:rsidRPr="00D87DC0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-</w:t>
        </w:r>
        <w:r w:rsidRPr="00B06724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sch</w:t>
        </w:r>
        <w:r w:rsidRPr="00D87DC0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-36@</w:t>
        </w:r>
        <w:r w:rsidRPr="00B06724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yandex</w:t>
        </w:r>
        <w:r w:rsidRPr="00D87DC0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.</w:t>
        </w:r>
        <w:r w:rsidRPr="00B06724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ru</w:t>
        </w:r>
      </w:hyperlink>
      <w:r w:rsidRPr="00D87DC0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553F" w:rsidRPr="0063553F" w:rsidRDefault="0063553F" w:rsidP="0063553F">
      <w:pPr>
        <w:framePr w:w="9779" w:h="16561" w:hRule="exact" w:wrap="none" w:vAnchor="page" w:hAnchor="page" w:x="1257" w:y="121"/>
        <w:tabs>
          <w:tab w:val="left" w:pos="6795"/>
        </w:tabs>
        <w:rPr>
          <w:rStyle w:val="20"/>
          <w:rFonts w:eastAsia="Calibri"/>
          <w:b w:val="0"/>
          <w:bCs w:val="0"/>
          <w:spacing w:val="0"/>
          <w:sz w:val="28"/>
          <w:szCs w:val="28"/>
        </w:rPr>
      </w:pPr>
      <w:r w:rsidRPr="00D87DC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</w:t>
      </w:r>
    </w:p>
    <w:p w:rsidR="0063553F" w:rsidRPr="0063553F" w:rsidRDefault="0063553F" w:rsidP="0063553F">
      <w:pPr>
        <w:framePr w:w="9779" w:h="16561" w:hRule="exact" w:wrap="none" w:vAnchor="page" w:hAnchor="page" w:x="1257" w:y="121"/>
        <w:spacing w:line="250" w:lineRule="exact"/>
        <w:ind w:right="20"/>
        <w:rPr>
          <w:rStyle w:val="20"/>
          <w:rFonts w:eastAsia="Courier New"/>
          <w:b w:val="0"/>
          <w:bCs w:val="0"/>
          <w:lang w:val="en-US"/>
        </w:rPr>
      </w:pPr>
    </w:p>
    <w:p w:rsidR="0063553F" w:rsidRDefault="0063553F" w:rsidP="0063553F">
      <w:pPr>
        <w:framePr w:w="9779" w:h="16561" w:hRule="exact" w:wrap="none" w:vAnchor="page" w:hAnchor="page" w:x="1257" w:y="121"/>
        <w:spacing w:line="250" w:lineRule="exact"/>
        <w:ind w:right="20"/>
        <w:jc w:val="center"/>
      </w:pPr>
      <w:r>
        <w:rPr>
          <w:rStyle w:val="20"/>
          <w:rFonts w:eastAsia="Courier New"/>
          <w:b w:val="0"/>
          <w:bCs w:val="0"/>
        </w:rPr>
        <w:t>Информация</w:t>
      </w:r>
    </w:p>
    <w:p w:rsidR="0063553F" w:rsidRDefault="0063553F" w:rsidP="0063553F">
      <w:pPr>
        <w:framePr w:w="9779" w:h="16561" w:hRule="exact" w:wrap="none" w:vAnchor="page" w:hAnchor="page" w:x="1257" w:y="121"/>
        <w:spacing w:line="350" w:lineRule="exact"/>
        <w:ind w:right="20"/>
        <w:jc w:val="center"/>
        <w:rPr>
          <w:rStyle w:val="20"/>
          <w:rFonts w:eastAsia="Courier New"/>
          <w:b w:val="0"/>
          <w:bCs w:val="0"/>
        </w:rPr>
      </w:pPr>
      <w:r>
        <w:rPr>
          <w:rStyle w:val="20"/>
          <w:rFonts w:eastAsia="Courier New"/>
          <w:b w:val="0"/>
          <w:bCs w:val="0"/>
        </w:rPr>
        <w:t xml:space="preserve">о наличии и условиях предоставления </w:t>
      </w:r>
      <w:proofErr w:type="gramStart"/>
      <w:r>
        <w:rPr>
          <w:rStyle w:val="20"/>
          <w:rFonts w:eastAsia="Courier New"/>
          <w:b w:val="0"/>
          <w:bCs w:val="0"/>
        </w:rPr>
        <w:t>обучающимся</w:t>
      </w:r>
      <w:proofErr w:type="gramEnd"/>
      <w:r>
        <w:rPr>
          <w:rStyle w:val="20"/>
          <w:rFonts w:eastAsia="Courier New"/>
          <w:b w:val="0"/>
          <w:bCs w:val="0"/>
        </w:rPr>
        <w:t xml:space="preserve"> стипендий,</w:t>
      </w:r>
    </w:p>
    <w:p w:rsidR="0063553F" w:rsidRDefault="0063553F" w:rsidP="0063553F">
      <w:pPr>
        <w:framePr w:w="9779" w:h="16561" w:hRule="exact" w:wrap="none" w:vAnchor="page" w:hAnchor="page" w:x="1257" w:y="121"/>
        <w:spacing w:line="350" w:lineRule="exact"/>
        <w:ind w:right="20"/>
        <w:jc w:val="center"/>
        <w:rPr>
          <w:rStyle w:val="20"/>
          <w:rFonts w:eastAsia="Courier New"/>
          <w:b w:val="0"/>
          <w:bCs w:val="0"/>
        </w:rPr>
      </w:pPr>
      <w:r>
        <w:rPr>
          <w:rStyle w:val="20"/>
          <w:rFonts w:eastAsia="Courier New"/>
          <w:b w:val="0"/>
          <w:bCs w:val="0"/>
        </w:rPr>
        <w:t>мер социальной поддержки в МБОУ «СОШ №36» г. Грозного</w:t>
      </w:r>
    </w:p>
    <w:p w:rsidR="0063553F" w:rsidRDefault="0063553F" w:rsidP="0063553F">
      <w:pPr>
        <w:framePr w:w="9779" w:h="16561" w:hRule="exact" w:wrap="none" w:vAnchor="page" w:hAnchor="page" w:x="1257" w:y="121"/>
        <w:spacing w:line="350" w:lineRule="exact"/>
        <w:ind w:right="20"/>
        <w:jc w:val="center"/>
      </w:pPr>
    </w:p>
    <w:p w:rsidR="0063553F" w:rsidRDefault="0063553F" w:rsidP="0063553F">
      <w:pPr>
        <w:framePr w:w="9779" w:h="16561" w:hRule="exact" w:wrap="none" w:vAnchor="page" w:hAnchor="page" w:x="1257" w:y="121"/>
        <w:numPr>
          <w:ilvl w:val="0"/>
          <w:numId w:val="1"/>
        </w:numPr>
        <w:tabs>
          <w:tab w:val="left" w:pos="395"/>
        </w:tabs>
        <w:spacing w:after="367" w:line="250" w:lineRule="exact"/>
        <w:ind w:left="40"/>
        <w:jc w:val="both"/>
      </w:pPr>
      <w:r>
        <w:rPr>
          <w:rStyle w:val="20"/>
          <w:rFonts w:eastAsia="Courier New"/>
          <w:b w:val="0"/>
          <w:bCs w:val="0"/>
        </w:rPr>
        <w:t>Организация бесплатного питания</w:t>
      </w:r>
    </w:p>
    <w:p w:rsidR="0063553F" w:rsidRDefault="0063553F" w:rsidP="0063553F">
      <w:pPr>
        <w:pStyle w:val="21"/>
        <w:framePr w:w="9779" w:h="16561" w:hRule="exact" w:wrap="none" w:vAnchor="page" w:hAnchor="page" w:x="1257" w:y="121"/>
        <w:shd w:val="clear" w:color="auto" w:fill="auto"/>
        <w:spacing w:before="0" w:after="174" w:line="250" w:lineRule="exact"/>
        <w:ind w:left="40"/>
      </w:pPr>
      <w:r>
        <w:rPr>
          <w:rStyle w:val="1"/>
        </w:rPr>
        <w:t>Бесплатное питание предоставляется следующим категориям:</w:t>
      </w:r>
    </w:p>
    <w:p w:rsidR="0063553F" w:rsidRDefault="0063553F" w:rsidP="0063553F">
      <w:pPr>
        <w:pStyle w:val="21"/>
        <w:framePr w:w="9779" w:h="16561" w:hRule="exact" w:wrap="none" w:vAnchor="page" w:hAnchor="page" w:x="1257" w:y="121"/>
        <w:numPr>
          <w:ilvl w:val="0"/>
          <w:numId w:val="2"/>
        </w:numPr>
        <w:shd w:val="clear" w:color="auto" w:fill="auto"/>
        <w:tabs>
          <w:tab w:val="left" w:pos="395"/>
        </w:tabs>
        <w:spacing w:before="0" w:after="116" w:line="485" w:lineRule="exact"/>
        <w:ind w:left="40" w:right="40"/>
      </w:pPr>
      <w:r>
        <w:rPr>
          <w:rStyle w:val="1"/>
        </w:rPr>
        <w:t xml:space="preserve">детям из малоимущих семей, имеющих среднедушевой доход, не превышающий размер прожиточного минимума в расчете на душу населения по Чеченской Республике, получающих ежемесячное пособие в территориальных управлениях </w:t>
      </w:r>
      <w:proofErr w:type="gramStart"/>
      <w:r>
        <w:rPr>
          <w:rStyle w:val="1"/>
        </w:rPr>
        <w:t>управления социальной защиты населения администрации Грозненского муниципального района</w:t>
      </w:r>
      <w:proofErr w:type="gramEnd"/>
      <w:r>
        <w:rPr>
          <w:rStyle w:val="1"/>
        </w:rPr>
        <w:t>;</w:t>
      </w:r>
    </w:p>
    <w:p w:rsidR="0063553F" w:rsidRDefault="0063553F" w:rsidP="0063553F">
      <w:pPr>
        <w:pStyle w:val="21"/>
        <w:framePr w:w="9779" w:h="16561" w:hRule="exact" w:wrap="none" w:vAnchor="page" w:hAnchor="page" w:x="1257" w:y="121"/>
        <w:numPr>
          <w:ilvl w:val="0"/>
          <w:numId w:val="2"/>
        </w:numPr>
        <w:shd w:val="clear" w:color="auto" w:fill="auto"/>
        <w:tabs>
          <w:tab w:val="left" w:pos="395"/>
        </w:tabs>
        <w:spacing w:before="0" w:after="128" w:line="490" w:lineRule="exact"/>
        <w:ind w:left="40" w:right="40"/>
      </w:pPr>
      <w:r>
        <w:rPr>
          <w:rStyle w:val="1"/>
        </w:rPr>
        <w:t xml:space="preserve">детям, состоящим на учете у </w:t>
      </w:r>
      <w:proofErr w:type="spellStart"/>
      <w:r>
        <w:rPr>
          <w:rStyle w:val="1"/>
        </w:rPr>
        <w:t>фтизиатора</w:t>
      </w:r>
      <w:proofErr w:type="spellEnd"/>
      <w:r>
        <w:rPr>
          <w:rStyle w:val="1"/>
        </w:rPr>
        <w:t>, вне зависимости от среднедушевого дохода семьи ребенка.</w:t>
      </w:r>
    </w:p>
    <w:p w:rsidR="0063553F" w:rsidRDefault="0063553F" w:rsidP="0063553F">
      <w:pPr>
        <w:pStyle w:val="21"/>
        <w:framePr w:w="9779" w:h="16561" w:hRule="exact" w:wrap="none" w:vAnchor="page" w:hAnchor="page" w:x="1257" w:y="121"/>
        <w:shd w:val="clear" w:color="auto" w:fill="auto"/>
        <w:spacing w:before="0" w:after="116" w:line="480" w:lineRule="exact"/>
        <w:ind w:left="40" w:right="40"/>
      </w:pPr>
      <w:r>
        <w:rPr>
          <w:rStyle w:val="1"/>
        </w:rPr>
        <w:t xml:space="preserve">В случае если </w:t>
      </w:r>
      <w:proofErr w:type="gramStart"/>
      <w:r>
        <w:rPr>
          <w:rStyle w:val="1"/>
        </w:rPr>
        <w:t>обучающимся</w:t>
      </w:r>
      <w:proofErr w:type="gramEnd"/>
      <w:r>
        <w:rPr>
          <w:rStyle w:val="1"/>
        </w:rPr>
        <w:t xml:space="preserve"> исполняется 18 лет до окончания обучения, бесплатное питание предоставляется на весь период обучения в школе.</w:t>
      </w:r>
    </w:p>
    <w:p w:rsidR="0063553F" w:rsidRDefault="0063553F" w:rsidP="0063553F">
      <w:pPr>
        <w:pStyle w:val="21"/>
        <w:framePr w:w="9779" w:h="16561" w:hRule="exact" w:wrap="none" w:vAnchor="page" w:hAnchor="page" w:x="1257" w:y="121"/>
        <w:shd w:val="clear" w:color="auto" w:fill="auto"/>
        <w:spacing w:before="0" w:after="112" w:line="470" w:lineRule="exact"/>
        <w:ind w:left="40" w:right="40"/>
      </w:pPr>
      <w:r>
        <w:rPr>
          <w:rStyle w:val="1"/>
        </w:rPr>
        <w:t xml:space="preserve">Предоставление бесплатного питания обучающимся из малообеспеченных семей в школе производится на основании заявления родителей или лиц, их заменяющих, и справки территориального </w:t>
      </w:r>
      <w:proofErr w:type="gramStart"/>
      <w:r>
        <w:rPr>
          <w:rStyle w:val="1"/>
        </w:rPr>
        <w:t>управления социальной защиты населения администрации Грозненского муниципального района</w:t>
      </w:r>
      <w:proofErr w:type="gramEnd"/>
      <w:r>
        <w:rPr>
          <w:rStyle w:val="1"/>
        </w:rPr>
        <w:t>.</w:t>
      </w:r>
    </w:p>
    <w:p w:rsidR="0063553F" w:rsidRDefault="0063553F" w:rsidP="0063553F">
      <w:pPr>
        <w:pStyle w:val="21"/>
        <w:framePr w:w="9779" w:h="16561" w:hRule="exact" w:wrap="none" w:vAnchor="page" w:hAnchor="page" w:x="1257" w:y="121"/>
        <w:shd w:val="clear" w:color="auto" w:fill="auto"/>
        <w:spacing w:before="0" w:after="0" w:line="485" w:lineRule="exact"/>
        <w:ind w:left="40" w:right="40" w:firstLine="640"/>
      </w:pPr>
      <w:r>
        <w:rPr>
          <w:rStyle w:val="1"/>
        </w:rPr>
        <w:t>При отсутствии указанных документов бесплатное питание обучающимся в школе может производиться на основании акта обследования социальн</w:t>
      </w:r>
      <w:proofErr w:type="gramStart"/>
      <w:r>
        <w:rPr>
          <w:rStyle w:val="1"/>
        </w:rPr>
        <w:t>о-</w:t>
      </w:r>
      <w:proofErr w:type="gramEnd"/>
      <w:r>
        <w:rPr>
          <w:rStyle w:val="1"/>
        </w:rPr>
        <w:t xml:space="preserve"> бытовых условий семьи, составленного Советом ОУ при наличии финансовых средств. Для предоставления бесплатного питания обучающимся, стоящим на учете у </w:t>
      </w:r>
      <w:proofErr w:type="spellStart"/>
      <w:r>
        <w:rPr>
          <w:rStyle w:val="1"/>
        </w:rPr>
        <w:t>фтизиатора</w:t>
      </w:r>
      <w:proofErr w:type="spellEnd"/>
      <w:r>
        <w:rPr>
          <w:rStyle w:val="1"/>
        </w:rPr>
        <w:t xml:space="preserve">, родители или лица их заменяющие, должны предоставить в школу следующие документы: - заявление; - медицинскую справку, подтверждающую факт постановки ребенка на учет у </w:t>
      </w:r>
      <w:proofErr w:type="spellStart"/>
      <w:r>
        <w:rPr>
          <w:rStyle w:val="1"/>
        </w:rPr>
        <w:t>фтизиатора</w:t>
      </w:r>
      <w:proofErr w:type="spellEnd"/>
      <w:r>
        <w:rPr>
          <w:rStyle w:val="1"/>
        </w:rPr>
        <w:t>. Право на получение бесплатного питания возникает у обучающегося со дня подачи заявления со всеми необходимыми документами.</w:t>
      </w:r>
    </w:p>
    <w:p w:rsidR="0063553F" w:rsidRDefault="0063553F" w:rsidP="0063553F">
      <w:pPr>
        <w:rPr>
          <w:sz w:val="2"/>
          <w:szCs w:val="2"/>
        </w:rPr>
        <w:sectPr w:rsidR="0063553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3553F" w:rsidRDefault="0063553F" w:rsidP="0063553F">
      <w:pPr>
        <w:pStyle w:val="21"/>
        <w:framePr w:w="10515" w:h="14401" w:hRule="exact" w:wrap="none" w:vAnchor="page" w:hAnchor="page" w:x="666" w:y="884"/>
        <w:shd w:val="clear" w:color="auto" w:fill="auto"/>
        <w:spacing w:before="0" w:after="304" w:line="480" w:lineRule="exact"/>
        <w:ind w:left="20" w:right="20" w:firstLine="700"/>
      </w:pPr>
    </w:p>
    <w:p w:rsidR="0063553F" w:rsidRDefault="0063553F" w:rsidP="0063553F">
      <w:pPr>
        <w:framePr w:w="10515" w:h="14401" w:hRule="exact" w:wrap="none" w:vAnchor="page" w:hAnchor="page" w:x="666" w:y="884"/>
        <w:numPr>
          <w:ilvl w:val="0"/>
          <w:numId w:val="1"/>
        </w:numPr>
        <w:tabs>
          <w:tab w:val="left" w:pos="1003"/>
        </w:tabs>
        <w:spacing w:after="183" w:line="250" w:lineRule="exact"/>
        <w:ind w:left="20" w:firstLine="700"/>
        <w:jc w:val="both"/>
        <w:outlineLvl w:val="0"/>
      </w:pPr>
      <w:bookmarkStart w:id="0" w:name="bookmark0"/>
      <w:r>
        <w:rPr>
          <w:rStyle w:val="11"/>
          <w:rFonts w:eastAsia="Courier New"/>
          <w:b w:val="0"/>
          <w:bCs w:val="0"/>
        </w:rPr>
        <w:t>Предоставление бесплатных комплектов учебников</w:t>
      </w:r>
      <w:bookmarkEnd w:id="0"/>
    </w:p>
    <w:p w:rsidR="0063553F" w:rsidRPr="0063553F" w:rsidRDefault="0063553F" w:rsidP="0063553F">
      <w:pPr>
        <w:framePr w:w="10515" w:h="14401" w:hRule="exact" w:wrap="none" w:vAnchor="page" w:hAnchor="page" w:x="666" w:y="884"/>
        <w:tabs>
          <w:tab w:val="left" w:pos="1061"/>
        </w:tabs>
        <w:spacing w:line="480" w:lineRule="exact"/>
        <w:ind w:left="700"/>
        <w:rPr>
          <w:rStyle w:val="a5"/>
          <w:rFonts w:ascii="Courier New" w:eastAsia="Courier New" w:hAnsi="Courier New" w:cs="Courier New"/>
          <w:spacing w:val="0"/>
          <w:sz w:val="24"/>
          <w:szCs w:val="24"/>
        </w:rPr>
      </w:pPr>
      <w:proofErr w:type="gramStart"/>
      <w:r>
        <w:rPr>
          <w:rStyle w:val="1"/>
          <w:rFonts w:eastAsia="Courier New"/>
        </w:rPr>
        <w:t>Обучающимся</w:t>
      </w:r>
      <w:proofErr w:type="gramEnd"/>
      <w:r>
        <w:rPr>
          <w:rStyle w:val="1"/>
          <w:rFonts w:eastAsia="Courier New"/>
        </w:rPr>
        <w:t>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  <w:r w:rsidRPr="00DE32CE">
        <w:rPr>
          <w:rStyle w:val="a5"/>
          <w:rFonts w:eastAsia="Courier New"/>
        </w:rPr>
        <w:t xml:space="preserve"> </w:t>
      </w:r>
    </w:p>
    <w:p w:rsidR="0063553F" w:rsidRDefault="0063553F" w:rsidP="0063553F">
      <w:pPr>
        <w:framePr w:w="10515" w:h="14401" w:hRule="exact" w:wrap="none" w:vAnchor="page" w:hAnchor="page" w:x="666" w:y="884"/>
        <w:tabs>
          <w:tab w:val="left" w:pos="1061"/>
        </w:tabs>
        <w:spacing w:line="480" w:lineRule="exact"/>
        <w:ind w:left="700"/>
      </w:pPr>
      <w:r>
        <w:rPr>
          <w:rStyle w:val="a5"/>
          <w:rFonts w:eastAsia="Courier New"/>
        </w:rPr>
        <w:t xml:space="preserve">3.Стипендии и иные меры социальной поддержки </w:t>
      </w:r>
      <w:proofErr w:type="gramStart"/>
      <w:r>
        <w:rPr>
          <w:rStyle w:val="a5"/>
          <w:rFonts w:eastAsia="Courier New"/>
        </w:rPr>
        <w:t>обучающихся</w:t>
      </w:r>
      <w:proofErr w:type="gramEnd"/>
      <w:r>
        <w:rPr>
          <w:rStyle w:val="a5"/>
          <w:rFonts w:eastAsia="Courier New"/>
        </w:rPr>
        <w:t xml:space="preserve"> в школе (в том числе общежития и интернаты) отсутствуют.</w:t>
      </w:r>
    </w:p>
    <w:p w:rsidR="0063553F" w:rsidRDefault="0063553F" w:rsidP="0063553F">
      <w:pPr>
        <w:pStyle w:val="21"/>
        <w:framePr w:w="10515" w:h="14401" w:hRule="exact" w:wrap="none" w:vAnchor="page" w:hAnchor="page" w:x="666" w:y="884"/>
        <w:shd w:val="clear" w:color="auto" w:fill="auto"/>
        <w:spacing w:before="0" w:after="0" w:line="480" w:lineRule="exact"/>
        <w:ind w:left="20" w:right="20" w:firstLine="700"/>
        <w:rPr>
          <w:rStyle w:val="1"/>
        </w:rPr>
      </w:pPr>
    </w:p>
    <w:p w:rsidR="0063553F" w:rsidRDefault="0063553F" w:rsidP="0063553F">
      <w:pPr>
        <w:pStyle w:val="21"/>
        <w:framePr w:w="10515" w:h="14401" w:hRule="exact" w:wrap="none" w:vAnchor="page" w:hAnchor="page" w:x="666" w:y="884"/>
        <w:shd w:val="clear" w:color="auto" w:fill="auto"/>
        <w:spacing w:before="0" w:after="0" w:line="480" w:lineRule="exact"/>
        <w:ind w:left="20" w:right="20" w:firstLine="700"/>
        <w:rPr>
          <w:rStyle w:val="1"/>
        </w:rPr>
      </w:pPr>
    </w:p>
    <w:p w:rsidR="0063553F" w:rsidRDefault="0063553F" w:rsidP="0063553F">
      <w:pPr>
        <w:pStyle w:val="21"/>
        <w:framePr w:w="10515" w:h="14401" w:hRule="exact" w:wrap="none" w:vAnchor="page" w:hAnchor="page" w:x="666" w:y="884"/>
        <w:shd w:val="clear" w:color="auto" w:fill="auto"/>
        <w:spacing w:before="0" w:after="0" w:line="480" w:lineRule="exact"/>
        <w:ind w:left="20" w:right="20" w:firstLine="700"/>
        <w:rPr>
          <w:rStyle w:val="1"/>
        </w:rPr>
      </w:pPr>
    </w:p>
    <w:p w:rsidR="0063553F" w:rsidRDefault="00D654B3" w:rsidP="0063553F">
      <w:pPr>
        <w:pStyle w:val="21"/>
        <w:framePr w:w="10515" w:h="14401" w:hRule="exact" w:wrap="none" w:vAnchor="page" w:hAnchor="page" w:x="666" w:y="884"/>
        <w:shd w:val="clear" w:color="auto" w:fill="auto"/>
        <w:spacing w:before="0" w:after="0" w:line="480" w:lineRule="exact"/>
        <w:ind w:left="20" w:right="20" w:firstLine="700"/>
        <w:rPr>
          <w:rStyle w:val="1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2227832</wp:posOffset>
            </wp:positionH>
            <wp:positionV relativeFrom="paragraph">
              <wp:posOffset>-4392295</wp:posOffset>
            </wp:positionV>
            <wp:extent cx="1633411" cy="1561381"/>
            <wp:effectExtent l="19050" t="0" r="4889" b="0"/>
            <wp:wrapNone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411" cy="156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53F" w:rsidRDefault="0063553F" w:rsidP="0063553F">
      <w:pPr>
        <w:pStyle w:val="21"/>
        <w:framePr w:w="10515" w:h="14401" w:hRule="exact" w:wrap="none" w:vAnchor="page" w:hAnchor="page" w:x="666" w:y="884"/>
        <w:shd w:val="clear" w:color="auto" w:fill="auto"/>
        <w:spacing w:before="0" w:after="0" w:line="480" w:lineRule="exact"/>
        <w:ind w:left="20" w:right="20" w:firstLine="700"/>
        <w:rPr>
          <w:rStyle w:val="1"/>
        </w:rPr>
      </w:pPr>
    </w:p>
    <w:p w:rsidR="0063553F" w:rsidRDefault="0063553F" w:rsidP="0063553F">
      <w:pPr>
        <w:pStyle w:val="21"/>
        <w:framePr w:w="10515" w:h="14401" w:hRule="exact" w:wrap="none" w:vAnchor="page" w:hAnchor="page" w:x="666" w:y="884"/>
        <w:shd w:val="clear" w:color="auto" w:fill="auto"/>
        <w:spacing w:before="0" w:after="0" w:line="480" w:lineRule="exact"/>
        <w:ind w:left="20" w:right="20" w:firstLine="700"/>
        <w:rPr>
          <w:rStyle w:val="1"/>
        </w:rPr>
      </w:pPr>
      <w:r>
        <w:rPr>
          <w:rStyle w:val="1"/>
        </w:rPr>
        <w:t xml:space="preserve">                      Директор                                       </w:t>
      </w:r>
      <w:proofErr w:type="spellStart"/>
      <w:r>
        <w:rPr>
          <w:rStyle w:val="1"/>
        </w:rPr>
        <w:t>Р.А.Амирова</w:t>
      </w:r>
      <w:proofErr w:type="spellEnd"/>
    </w:p>
    <w:p w:rsidR="00261B1D" w:rsidRDefault="00261B1D"/>
    <w:sectPr w:rsidR="00261B1D" w:rsidSect="00261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A0246"/>
    <w:multiLevelType w:val="multilevel"/>
    <w:tmpl w:val="D2909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FF646C"/>
    <w:multiLevelType w:val="multilevel"/>
    <w:tmpl w:val="8EB0601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654540"/>
    <w:multiLevelType w:val="multilevel"/>
    <w:tmpl w:val="C66833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553F"/>
    <w:rsid w:val="00261B1D"/>
    <w:rsid w:val="0063553F"/>
    <w:rsid w:val="00D6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55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355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20">
    <w:name w:val="Основной текст (2)"/>
    <w:basedOn w:val="2"/>
    <w:rsid w:val="0063553F"/>
    <w:rPr>
      <w:color w:val="000000"/>
      <w:w w:val="100"/>
      <w:position w:val="0"/>
      <w:lang w:val="ru-RU"/>
    </w:rPr>
  </w:style>
  <w:style w:type="character" w:customStyle="1" w:styleId="a3">
    <w:name w:val="Основной текст_"/>
    <w:basedOn w:val="a0"/>
    <w:link w:val="21"/>
    <w:rsid w:val="0063553F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63553F"/>
    <w:rPr>
      <w:color w:val="000000"/>
      <w:w w:val="100"/>
      <w:position w:val="0"/>
      <w:lang w:val="ru-RU"/>
    </w:rPr>
  </w:style>
  <w:style w:type="character" w:customStyle="1" w:styleId="10">
    <w:name w:val="Заголовок №1_"/>
    <w:basedOn w:val="a0"/>
    <w:rsid w:val="006355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11">
    <w:name w:val="Заголовок №1"/>
    <w:basedOn w:val="10"/>
    <w:rsid w:val="0063553F"/>
    <w:rPr>
      <w:color w:val="000000"/>
      <w:w w:val="100"/>
      <w:position w:val="0"/>
      <w:lang w:val="ru-RU"/>
    </w:rPr>
  </w:style>
  <w:style w:type="character" w:customStyle="1" w:styleId="a4">
    <w:name w:val="Подпись к картинке_"/>
    <w:basedOn w:val="a0"/>
    <w:rsid w:val="006355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a5">
    <w:name w:val="Подпись к картинке"/>
    <w:basedOn w:val="a4"/>
    <w:rsid w:val="0063553F"/>
    <w:rPr>
      <w:color w:val="000000"/>
      <w:w w:val="100"/>
      <w:position w:val="0"/>
      <w:lang w:val="ru-RU"/>
    </w:rPr>
  </w:style>
  <w:style w:type="paragraph" w:customStyle="1" w:styleId="21">
    <w:name w:val="Основной текст2"/>
    <w:basedOn w:val="a"/>
    <w:link w:val="a3"/>
    <w:rsid w:val="0063553F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color w:val="auto"/>
      <w:spacing w:val="1"/>
      <w:sz w:val="25"/>
      <w:szCs w:val="25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355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553F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-grozny-sch-36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</dc:creator>
  <cp:lastModifiedBy>Marha</cp:lastModifiedBy>
  <cp:revision>2</cp:revision>
  <cp:lastPrinted>2019-10-17T07:03:00Z</cp:lastPrinted>
  <dcterms:created xsi:type="dcterms:W3CDTF">2019-10-17T06:59:00Z</dcterms:created>
  <dcterms:modified xsi:type="dcterms:W3CDTF">2019-10-17T07:14:00Z</dcterms:modified>
</cp:coreProperties>
</file>